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CAD99" w14:textId="77777777" w:rsidR="00551723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55501B50" w14:textId="77777777" w:rsidR="00B41D89" w:rsidRDefault="00B41D8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SNAP - PFS-20207-571</w:t>
      </w:r>
    </w:p>
    <w:p w14:paraId="53E553FB" w14:textId="2753CF9A" w:rsidR="005F5726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98B86ED" w14:textId="7870F276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D7FD9">
        <w:rPr>
          <w:rFonts w:ascii="Arial" w:eastAsia="Times New Roman" w:hAnsi="Arial" w:cs="Arial"/>
          <w:b/>
          <w:bCs/>
          <w:sz w:val="24"/>
          <w:szCs w:val="24"/>
        </w:rPr>
        <w:t>11/10/2020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D7FD9">
        <w:rPr>
          <w:rFonts w:ascii="Arial" w:eastAsia="Times New Roman" w:hAnsi="Arial" w:cs="Arial"/>
          <w:b/>
          <w:bCs/>
          <w:sz w:val="24"/>
          <w:szCs w:val="24"/>
        </w:rPr>
        <w:t>CAOs</w:t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4771EBD4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D7FD9">
        <w:rPr>
          <w:rFonts w:ascii="Arial" w:eastAsia="Times New Roman" w:hAnsi="Arial" w:cs="Arial"/>
          <w:b/>
          <w:bCs/>
          <w:sz w:val="24"/>
          <w:szCs w:val="24"/>
        </w:rPr>
        <w:t>FS 43 and FS</w:t>
      </w:r>
      <w:r w:rsidR="005517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D7FD9">
        <w:rPr>
          <w:rFonts w:ascii="Arial" w:eastAsia="Times New Roman" w:hAnsi="Arial" w:cs="Arial"/>
          <w:b/>
          <w:bCs/>
          <w:sz w:val="24"/>
          <w:szCs w:val="24"/>
        </w:rPr>
        <w:t>75 SARS</w:t>
      </w:r>
    </w:p>
    <w:p w14:paraId="1E27294D" w14:textId="77777777" w:rsidR="00E345E1" w:rsidRDefault="00E345E1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616B33" w14:textId="2D5B6C3B" w:rsidR="00E345E1" w:rsidRPr="00B80329" w:rsidRDefault="007358AF" w:rsidP="007358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5D37BA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</w:t>
      </w:r>
      <w:r w:rsidR="009D7FD9">
        <w:rPr>
          <w:rFonts w:ascii="Arial" w:hAnsi="Arial" w:cs="Arial"/>
          <w:sz w:val="24"/>
          <w:szCs w:val="24"/>
        </w:rPr>
        <w:t>SNAP households that don’t normally have a SAR requirement are showing SAR due dates in eCIS. Do these households require a SAR?</w:t>
      </w:r>
    </w:p>
    <w:p w14:paraId="020C1279" w14:textId="721C1C54" w:rsidR="007358AF" w:rsidRDefault="000D08AE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42144E95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9D7F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DFPPM</w:t>
            </w:r>
          </w:p>
        </w:tc>
        <w:tc>
          <w:tcPr>
            <w:tcW w:w="1301" w:type="pct"/>
            <w:vAlign w:val="center"/>
          </w:tcPr>
          <w:p w14:paraId="3B8E5734" w14:textId="72EAFB72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  <w:r w:rsidR="009D7F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11/10/2020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4DDD47D" w14:textId="05CF975A" w:rsidR="005F5726" w:rsidRDefault="009D7FD9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Because of the changes detailed in Operations Memorandum number 20-08-03, all SNAP renewal dates for September 2020 through December 2020 were extended by 6 months. However, FNS still requires a SAR to be completed for those cases</w:t>
      </w:r>
      <w:r w:rsidR="00D728C4">
        <w:rPr>
          <w:rFonts w:ascii="Arial" w:eastAsia="Times New Roman" w:hAnsi="Arial" w:cs="Arial"/>
          <w:sz w:val="24"/>
          <w:szCs w:val="24"/>
        </w:rPr>
        <w:t>,</w:t>
      </w:r>
      <w:r w:rsidR="00394E24">
        <w:rPr>
          <w:rFonts w:ascii="Arial" w:eastAsia="Times New Roman" w:hAnsi="Arial" w:cs="Arial"/>
          <w:sz w:val="24"/>
          <w:szCs w:val="24"/>
        </w:rPr>
        <w:t xml:space="preserve"> which is why there is a SAR due date in eCIS. </w:t>
      </w:r>
      <w:r w:rsidR="00434337">
        <w:rPr>
          <w:rFonts w:ascii="Arial" w:eastAsia="Times New Roman" w:hAnsi="Arial" w:cs="Arial"/>
          <w:sz w:val="24"/>
          <w:szCs w:val="24"/>
        </w:rPr>
        <w:t xml:space="preserve">FS 43 and FS 75 households do not normally require a SAR but because of the COVID-19 changes, this review is required. </w:t>
      </w:r>
      <w:r w:rsidR="00394E24">
        <w:rPr>
          <w:rFonts w:ascii="Arial" w:eastAsia="Times New Roman" w:hAnsi="Arial" w:cs="Arial"/>
          <w:sz w:val="24"/>
          <w:szCs w:val="24"/>
        </w:rPr>
        <w:t>If the client does not complete the SA</w:t>
      </w:r>
      <w:r w:rsidR="00070BBD">
        <w:rPr>
          <w:rFonts w:ascii="Arial" w:eastAsia="Times New Roman" w:hAnsi="Arial" w:cs="Arial"/>
          <w:sz w:val="24"/>
          <w:szCs w:val="24"/>
        </w:rPr>
        <w:t>R, the automatic system processes should function as normal (see D-20040703).</w:t>
      </w:r>
    </w:p>
    <w:sectPr w:rsidR="005F572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D7375" w14:textId="77777777" w:rsidR="00DB3D87" w:rsidRDefault="00DB3D87" w:rsidP="00E30ECE">
      <w:pPr>
        <w:spacing w:after="0" w:line="240" w:lineRule="auto"/>
      </w:pPr>
      <w:r>
        <w:separator/>
      </w:r>
    </w:p>
  </w:endnote>
  <w:endnote w:type="continuationSeparator" w:id="0">
    <w:p w14:paraId="3C4BC5BD" w14:textId="77777777" w:rsidR="00DB3D87" w:rsidRDefault="00DB3D87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3E03C" w14:textId="77777777" w:rsidR="00DB3D87" w:rsidRDefault="00DB3D87" w:rsidP="00E30ECE">
      <w:pPr>
        <w:spacing w:after="0" w:line="240" w:lineRule="auto"/>
      </w:pPr>
      <w:r>
        <w:separator/>
      </w:r>
    </w:p>
  </w:footnote>
  <w:footnote w:type="continuationSeparator" w:id="0">
    <w:p w14:paraId="18F9F255" w14:textId="77777777" w:rsidR="00DB3D87" w:rsidRDefault="00DB3D87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558BF"/>
    <w:rsid w:val="000653A9"/>
    <w:rsid w:val="00070BBD"/>
    <w:rsid w:val="0009445D"/>
    <w:rsid w:val="0009524A"/>
    <w:rsid w:val="000A5A70"/>
    <w:rsid w:val="000D08AE"/>
    <w:rsid w:val="000E14C9"/>
    <w:rsid w:val="001155BB"/>
    <w:rsid w:val="001211B4"/>
    <w:rsid w:val="00173E4D"/>
    <w:rsid w:val="001C6766"/>
    <w:rsid w:val="001C73F0"/>
    <w:rsid w:val="001D3930"/>
    <w:rsid w:val="001D6FA8"/>
    <w:rsid w:val="001E41B7"/>
    <w:rsid w:val="00201779"/>
    <w:rsid w:val="0021471E"/>
    <w:rsid w:val="0024051B"/>
    <w:rsid w:val="0025247A"/>
    <w:rsid w:val="002A23BE"/>
    <w:rsid w:val="002C2B97"/>
    <w:rsid w:val="002F402C"/>
    <w:rsid w:val="003050D0"/>
    <w:rsid w:val="003066C8"/>
    <w:rsid w:val="00313BD5"/>
    <w:rsid w:val="00314815"/>
    <w:rsid w:val="00335200"/>
    <w:rsid w:val="003364A2"/>
    <w:rsid w:val="00340551"/>
    <w:rsid w:val="00353164"/>
    <w:rsid w:val="00370C8B"/>
    <w:rsid w:val="00372B62"/>
    <w:rsid w:val="00377C07"/>
    <w:rsid w:val="00394E24"/>
    <w:rsid w:val="003A53CB"/>
    <w:rsid w:val="003B62FA"/>
    <w:rsid w:val="003D478C"/>
    <w:rsid w:val="003E2B82"/>
    <w:rsid w:val="003F5AE2"/>
    <w:rsid w:val="00400B4F"/>
    <w:rsid w:val="00415639"/>
    <w:rsid w:val="0042371E"/>
    <w:rsid w:val="00434337"/>
    <w:rsid w:val="00446A5D"/>
    <w:rsid w:val="004476DE"/>
    <w:rsid w:val="004518AF"/>
    <w:rsid w:val="00456ED0"/>
    <w:rsid w:val="004606E7"/>
    <w:rsid w:val="0047548C"/>
    <w:rsid w:val="004A2097"/>
    <w:rsid w:val="004B0277"/>
    <w:rsid w:val="004C0831"/>
    <w:rsid w:val="004E0A00"/>
    <w:rsid w:val="004E5F29"/>
    <w:rsid w:val="00526D5B"/>
    <w:rsid w:val="00527A30"/>
    <w:rsid w:val="00551723"/>
    <w:rsid w:val="00552C29"/>
    <w:rsid w:val="00555154"/>
    <w:rsid w:val="005562D1"/>
    <w:rsid w:val="005642DE"/>
    <w:rsid w:val="0057127A"/>
    <w:rsid w:val="00571660"/>
    <w:rsid w:val="005C0BAC"/>
    <w:rsid w:val="005D6149"/>
    <w:rsid w:val="005F5726"/>
    <w:rsid w:val="006043C4"/>
    <w:rsid w:val="00623591"/>
    <w:rsid w:val="006254D8"/>
    <w:rsid w:val="006323CC"/>
    <w:rsid w:val="006327EF"/>
    <w:rsid w:val="00642496"/>
    <w:rsid w:val="00674303"/>
    <w:rsid w:val="00684B2A"/>
    <w:rsid w:val="006B04FF"/>
    <w:rsid w:val="006C5E75"/>
    <w:rsid w:val="006F1020"/>
    <w:rsid w:val="007128B2"/>
    <w:rsid w:val="007168C1"/>
    <w:rsid w:val="007358AF"/>
    <w:rsid w:val="0074525D"/>
    <w:rsid w:val="00750167"/>
    <w:rsid w:val="0076724D"/>
    <w:rsid w:val="00777DED"/>
    <w:rsid w:val="007B77B5"/>
    <w:rsid w:val="00807BCE"/>
    <w:rsid w:val="008354F8"/>
    <w:rsid w:val="008375D9"/>
    <w:rsid w:val="00851B46"/>
    <w:rsid w:val="0085354A"/>
    <w:rsid w:val="00863DD0"/>
    <w:rsid w:val="00866FFF"/>
    <w:rsid w:val="0088439A"/>
    <w:rsid w:val="00886594"/>
    <w:rsid w:val="008D0B09"/>
    <w:rsid w:val="008D2866"/>
    <w:rsid w:val="008D3B24"/>
    <w:rsid w:val="008F1E1A"/>
    <w:rsid w:val="008F4ED0"/>
    <w:rsid w:val="009053CC"/>
    <w:rsid w:val="0090789B"/>
    <w:rsid w:val="00914A6D"/>
    <w:rsid w:val="009325D1"/>
    <w:rsid w:val="009418F2"/>
    <w:rsid w:val="009472D9"/>
    <w:rsid w:val="009726E1"/>
    <w:rsid w:val="009919ED"/>
    <w:rsid w:val="009D1DB2"/>
    <w:rsid w:val="009D7FD9"/>
    <w:rsid w:val="009F28D1"/>
    <w:rsid w:val="00A62B56"/>
    <w:rsid w:val="00A6644D"/>
    <w:rsid w:val="00A958F6"/>
    <w:rsid w:val="00AA1C6D"/>
    <w:rsid w:val="00AA70AF"/>
    <w:rsid w:val="00AB1B17"/>
    <w:rsid w:val="00AB4AEF"/>
    <w:rsid w:val="00AC4978"/>
    <w:rsid w:val="00AD1FA3"/>
    <w:rsid w:val="00B120D1"/>
    <w:rsid w:val="00B41D89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32D1"/>
    <w:rsid w:val="00CB3C00"/>
    <w:rsid w:val="00CB6865"/>
    <w:rsid w:val="00CC3512"/>
    <w:rsid w:val="00CC6F61"/>
    <w:rsid w:val="00CE1E12"/>
    <w:rsid w:val="00D17830"/>
    <w:rsid w:val="00D23247"/>
    <w:rsid w:val="00D37C2F"/>
    <w:rsid w:val="00D63A62"/>
    <w:rsid w:val="00D64AB7"/>
    <w:rsid w:val="00D728C4"/>
    <w:rsid w:val="00D75DB4"/>
    <w:rsid w:val="00D80D1C"/>
    <w:rsid w:val="00DB1366"/>
    <w:rsid w:val="00DB3D87"/>
    <w:rsid w:val="00DD77D7"/>
    <w:rsid w:val="00DE2569"/>
    <w:rsid w:val="00E061EA"/>
    <w:rsid w:val="00E10057"/>
    <w:rsid w:val="00E1323B"/>
    <w:rsid w:val="00E1494B"/>
    <w:rsid w:val="00E17268"/>
    <w:rsid w:val="00E22299"/>
    <w:rsid w:val="00E30ECE"/>
    <w:rsid w:val="00E345E1"/>
    <w:rsid w:val="00E3732E"/>
    <w:rsid w:val="00E52CEF"/>
    <w:rsid w:val="00E73A91"/>
    <w:rsid w:val="00E91739"/>
    <w:rsid w:val="00E92B25"/>
    <w:rsid w:val="00E971D3"/>
    <w:rsid w:val="00ED0964"/>
    <w:rsid w:val="00ED5C4C"/>
    <w:rsid w:val="00EE6B41"/>
    <w:rsid w:val="00F016B1"/>
    <w:rsid w:val="00F02F62"/>
    <w:rsid w:val="00F104E5"/>
    <w:rsid w:val="00F42F42"/>
    <w:rsid w:val="00F46B77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F80D7F30974E95C6824B2EC0AAD7" ma:contentTypeVersion="9" ma:contentTypeDescription="Create a new document." ma:contentTypeScope="" ma:versionID="2176cd2df71f8d00eb8e16cb93ef59f8">
  <xsd:schema xmlns:xsd="http://www.w3.org/2001/XMLSchema" xmlns:xs="http://www.w3.org/2001/XMLSchema" xmlns:p="http://schemas.microsoft.com/office/2006/metadata/properties" xmlns:ns3="cbf034ae-9d08-47c4-bac7-5234591f98c2" xmlns:ns4="80d4c004-d0ae-4651-90f9-95398c364cfc" targetNamespace="http://schemas.microsoft.com/office/2006/metadata/properties" ma:root="true" ma:fieldsID="0cc0c46688c27c483482f61ab6f0ef8c" ns3:_="" ns4:_="">
    <xsd:import namespace="cbf034ae-9d08-47c4-bac7-5234591f98c2"/>
    <xsd:import namespace="80d4c004-d0ae-4651-90f9-95398c364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4ae-9d08-47c4-bac7-5234591f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c004-d0ae-4651-90f9-95398c364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5373-DACA-4BF5-AB7C-50A106538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34ae-9d08-47c4-bac7-5234591f98c2"/>
    <ds:schemaRef ds:uri="80d4c004-d0ae-4651-90f9-95398c364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6DDDA-86FB-4008-B5C0-EA4A776DF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247F2-56E4-4E41-8060-B61D5543BE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57C894-5053-4900-B358-8A5A8AEA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Garcia, Maria (DHS)</cp:lastModifiedBy>
  <cp:revision>2</cp:revision>
  <cp:lastPrinted>2014-04-30T18:27:00Z</cp:lastPrinted>
  <dcterms:created xsi:type="dcterms:W3CDTF">2020-11-18T14:29:00Z</dcterms:created>
  <dcterms:modified xsi:type="dcterms:W3CDTF">2020-11-18T14:29:00Z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0x010100A7E3F80D7F30974E95C6824B2EC0AAD7</vt:lpwstr>
  </property>
</Properties>
</file>